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101"/>
        <w:gridCol w:w="8470"/>
      </w:tblGrid>
      <w:tr w:rsidR="005D136F" w:rsidTr="002A3DF7">
        <w:tc>
          <w:tcPr>
            <w:tcW w:w="9571" w:type="dxa"/>
            <w:gridSpan w:val="2"/>
          </w:tcPr>
          <w:p w:rsidR="005D136F" w:rsidRPr="005D136F" w:rsidRDefault="005D136F" w:rsidP="005D136F">
            <w:pPr>
              <w:jc w:val="center"/>
              <w:rPr>
                <w:rFonts w:ascii="Times New Roman" w:hAnsi="Times New Roman" w:cs="Times New Roman"/>
              </w:rPr>
            </w:pPr>
            <w:r w:rsidRPr="005D136F">
              <w:rPr>
                <w:rFonts w:ascii="Times New Roman" w:hAnsi="Times New Roman" w:cs="Times New Roman"/>
              </w:rPr>
              <w:t>Адреса расположения заглубленных помещений подземного пространства</w:t>
            </w:r>
          </w:p>
          <w:p w:rsidR="005D136F" w:rsidRPr="00FD78C3" w:rsidRDefault="005D136F" w:rsidP="005D136F">
            <w:pPr>
              <w:jc w:val="center"/>
            </w:pPr>
            <w:r w:rsidRPr="005D136F">
              <w:rPr>
                <w:rFonts w:ascii="Times New Roman" w:hAnsi="Times New Roman" w:cs="Times New Roman"/>
              </w:rPr>
              <w:t>(ЗППП), которые могут быть использованы для укрытия населения</w:t>
            </w:r>
          </w:p>
        </w:tc>
      </w:tr>
      <w:tr w:rsidR="00FD78C3" w:rsidTr="00FD78C3">
        <w:tc>
          <w:tcPr>
            <w:tcW w:w="1101" w:type="dxa"/>
          </w:tcPr>
          <w:p w:rsidR="00FD78C3" w:rsidRDefault="00FD78C3">
            <w:r w:rsidRPr="00FD78C3">
              <w:t>№</w:t>
            </w:r>
            <w:r>
              <w:t xml:space="preserve"> п/п</w:t>
            </w:r>
          </w:p>
        </w:tc>
        <w:tc>
          <w:tcPr>
            <w:tcW w:w="8470" w:type="dxa"/>
          </w:tcPr>
          <w:p w:rsidR="00FD78C3" w:rsidRDefault="00FD78C3" w:rsidP="007E6521">
            <w:pPr>
              <w:jc w:val="center"/>
            </w:pPr>
            <w:r w:rsidRPr="00FD78C3">
              <w:t>Полный адрес местоположения Объекта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607870 С.Гагино, ул.Южная, д.30  подвал жилого дома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ул.Южная д.32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ул.Южная д.39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ул.Южная д.35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ул.Южная д.37а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ул.Южная д.33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ул.Южная д.37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ул.Кочемасова д.18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ул.Кочемасова д.20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ул.Кочемасова д.22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ул.Кузнецова д.2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ул.Кузнецова д.4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ул.Кузнецова д.4а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ул.Кузнецова д.6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ул.Кузнецова д.6а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ул.Терехина д.2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ул.Терехина д.4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ул.Терехина д.4а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ул.Терехина д.6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ул.Терехина д.6а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ул.Терехина д.8подвал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ул.Терехина д.8а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ул.Терехина д.7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ул.Терехина д.18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ул.Терехина д.20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ул.Терехина д.22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ул.Терехина д.24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ул.Терехина д.26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ул.Терехина д.3 подвал адм.здания 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ул.Нижегородская д.1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ул.Нижегородская д.9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ул.Нижегородская д.11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ул.Северная д.2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ул.Северная д.4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ул.Северная д.6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ул.Северная д.8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ул.Северная д.10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ул.Молодежная д.17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ул.Молодежная д.19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ул.Молодежная д.21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ул.Молодежная д.23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ул.Красносельская д.13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ул.Красносельская д.15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ул.Красносельская д.17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ул.Красносельская д.19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 ул.Кирова д.20 подвал жилого дома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607870 с.Гагино, ул.Коммунистическая д.14 подвал адм. здания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607870 с.Гагино ул.Коммунистическая д.12а подвал сбербанка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607870 с.Гагино, ул.Коммунистическая, д.9 подвал ДК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607870 с.Гагино, ул. Школьная, д.1 подвал средней школы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607870 с.Гагино, ул. Интернациональная д.13 подвал адм. здания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607870 с.Гагино, ул.Ленина д.84 подвал зд</w:t>
            </w:r>
            <w:r w:rsidR="00CE202A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ния ФУ ФПС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607870 с.Гагино ул.Ленина, д.84 подвал адм. здания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607870 с.Гагино, ул.Терехина, д.3 часть подвала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607870 с.Гагино, ул.Терехина, д.5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с.Гагино, ул.Терехина,д.12 подвал адм. здания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607870 с.Гагино, ул.Солнечная, д.6 подвал адм. здания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607870 с.Гагино, ул.Южная д.29 подвал адм. здания </w:t>
            </w:r>
          </w:p>
        </w:tc>
      </w:tr>
      <w:tr w:rsidR="00FD78C3" w:rsidTr="00EA25A0">
        <w:tc>
          <w:tcPr>
            <w:tcW w:w="1101" w:type="dxa"/>
          </w:tcPr>
          <w:p w:rsidR="00FD78C3" w:rsidRPr="00FD78C3" w:rsidRDefault="00FD78C3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FD78C3" w:rsidRDefault="00FD78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607870 с.Гагино, ул.Южная д.29 подземный переход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607870 с.Гагино, ул.Южная д.29 подвал 3-го отдел. больницы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607870 с.Гагино, ул.Ленина 44 подвал адм. здания, детсад №1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607870 с.Гагино, ул.Ленина 37 подвал аптеки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607870 с.Гагино, ул.Ленина6 подвал адм. здания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607870 с.Гагино, ул.Коммунистическая д.28 производственные корпуса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607870 с.Гагино, ул.Терехина 3 часть подвала адм. здания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607870 с.Гагино, ул.Терехина 3 часть подвала адм. здания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С.Покров ул.Центральная 5 подвал школы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С.Покров, ул.Красная деревня 1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С.Покров, ул.Красная деревня 1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С.Исупово, ул.Большая дорога 8 подвал школы 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С.Моисеевка, ул.Школьная, 18 подвал ДК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С.Б-Арать, ул.Молодежная 15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С.Б-Арать, ул. Ленина 27 а подвал школы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С.Березники, ул.Молодежная, д.10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С.Березники, ул.Молодежная, д.11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С.Березники, ул.Молодежная, д.12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С.Березники, ул.Молодежная, д.13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С.Березники, ул.Молодежная, д.14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С.Березники, ул.Молодежная, д.15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С.Березники, ул.Молодежная, д.16 подвал жилого дома 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С.Березники, ул.Молодежная, д.17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С.Березники, ул.Молодежная, д.18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С.Калинино, ул.Ленина, 6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С.Калинино, ул.Ленина, 4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С.Калинино, ул.Ленина, 2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С.Калинино, ул.Ленина, 1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С.Калинино, ул.Ленина, 3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С.Калинино, ул.Ленина, 5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С.Калинино, ул.Ленина, 7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С.Калинино, ул.Горбуновой, 1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С.Калинино, ул.Горбуновой, 2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С.Калинино, ул.Горбуновой, 3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С.Калинино, ул.Горбуновой, 4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С.Калинино, ул.Горбуновой, 5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С.Калинино, ул.Горбуновой, 6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С.Калинино, ул.Горбуновой, 7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С.Калинино, ул.Горбуновой, 8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С.Калинино, ул.Горбуновой, 9 подвал жилого дома</w:t>
            </w:r>
          </w:p>
        </w:tc>
      </w:tr>
      <w:tr w:rsidR="005A6F40" w:rsidTr="00EA25A0">
        <w:tc>
          <w:tcPr>
            <w:tcW w:w="1101" w:type="dxa"/>
          </w:tcPr>
          <w:p w:rsidR="005A6F40" w:rsidRPr="00FD78C3" w:rsidRDefault="005A6F40" w:rsidP="00FD78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8470" w:type="dxa"/>
            <w:vAlign w:val="center"/>
          </w:tcPr>
          <w:p w:rsidR="005A6F40" w:rsidRDefault="005A6F40" w:rsidP="00970C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С.Калинино, ул.Горбуновой, 10 подвал жилого дома</w:t>
            </w:r>
          </w:p>
        </w:tc>
      </w:tr>
    </w:tbl>
    <w:p w:rsidR="00015050" w:rsidRDefault="00015050" w:rsidP="00FD78C3"/>
    <w:sectPr w:rsidR="0001505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050" w:rsidRDefault="00015050" w:rsidP="00437DE9">
      <w:pPr>
        <w:spacing w:after="0" w:line="240" w:lineRule="auto"/>
      </w:pPr>
      <w:r>
        <w:separator/>
      </w:r>
    </w:p>
  </w:endnote>
  <w:endnote w:type="continuationSeparator" w:id="1">
    <w:p w:rsidR="00015050" w:rsidRDefault="00015050" w:rsidP="00437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050" w:rsidRDefault="00015050" w:rsidP="00437DE9">
      <w:pPr>
        <w:spacing w:after="0" w:line="240" w:lineRule="auto"/>
      </w:pPr>
      <w:r>
        <w:separator/>
      </w:r>
    </w:p>
  </w:footnote>
  <w:footnote w:type="continuationSeparator" w:id="1">
    <w:p w:rsidR="00015050" w:rsidRDefault="00015050" w:rsidP="00437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DE9" w:rsidRDefault="00437DE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E4B53"/>
    <w:multiLevelType w:val="hybridMultilevel"/>
    <w:tmpl w:val="E758C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30DF2"/>
    <w:multiLevelType w:val="hybridMultilevel"/>
    <w:tmpl w:val="52BEB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810A1"/>
    <w:multiLevelType w:val="hybridMultilevel"/>
    <w:tmpl w:val="2CD8A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175CEC"/>
    <w:multiLevelType w:val="hybridMultilevel"/>
    <w:tmpl w:val="2E165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78C3"/>
    <w:rsid w:val="00015050"/>
    <w:rsid w:val="00274C94"/>
    <w:rsid w:val="00437DE9"/>
    <w:rsid w:val="005A6F40"/>
    <w:rsid w:val="005D136F"/>
    <w:rsid w:val="007E6521"/>
    <w:rsid w:val="00A13FEA"/>
    <w:rsid w:val="00AC3539"/>
    <w:rsid w:val="00CE202A"/>
    <w:rsid w:val="00ED45F6"/>
    <w:rsid w:val="00FD7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78C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37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37DE9"/>
  </w:style>
  <w:style w:type="paragraph" w:styleId="a7">
    <w:name w:val="footer"/>
    <w:basedOn w:val="a"/>
    <w:link w:val="a8"/>
    <w:uiPriority w:val="99"/>
    <w:semiHidden/>
    <w:unhideWhenUsed/>
    <w:rsid w:val="00437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37D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2026-07-29T07:57:00Z</dcterms:created>
  <dcterms:modified xsi:type="dcterms:W3CDTF">2026-07-29T08:14:00Z</dcterms:modified>
</cp:coreProperties>
</file>